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PSGS-</w:t>
      </w:r>
      <w:r w:rsidR="00021E6F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1</w:t>
      </w:r>
      <w:r w:rsidR="009A343C">
        <w:rPr>
          <w:rFonts w:ascii="Segoe UI" w:hAnsi="Segoe UI" w:cs="Segoe UI" w:hint="eastAsia"/>
          <w:bCs/>
          <w:color w:val="000000" w:themeColor="text1"/>
          <w:sz w:val="52"/>
          <w:szCs w:val="32"/>
        </w:rPr>
        <w:t>518</w:t>
      </w:r>
      <w:r w:rsidR="00815FDF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F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A82959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Web Smart+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276401" w:rsidRPr="00940A5E" w:rsidRDefault="00C214EE" w:rsidP="00491CDA">
      <w:pPr>
        <w:pStyle w:val="1"/>
        <w:adjustRightInd w:val="0"/>
        <w:snapToGrid w:val="0"/>
        <w:spacing w:before="120"/>
        <w:jc w:val="center"/>
        <w:rPr>
          <w:rFonts w:ascii="Segoe UI" w:hAnsi="Segoe UI" w:cs="Segoe UI"/>
          <w:b w:val="0"/>
          <w:noProof/>
          <w:color w:val="000000" w:themeColor="text1"/>
          <w:sz w:val="20"/>
          <w:szCs w:val="20"/>
        </w:rPr>
      </w:pPr>
      <w:bookmarkStart w:id="0" w:name="_Toc447302463"/>
      <w:r w:rsidRPr="00940A5E">
        <w:rPr>
          <w:sz w:val="72"/>
          <w:szCs w:val="52"/>
        </w:rPr>
        <w:lastRenderedPageBreak/>
        <w:t>Contents</w:t>
      </w:r>
      <w:bookmarkEnd w:id="0"/>
      <w:r w:rsidR="007B0F5A" w:rsidRPr="00940A5E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940A5E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7B0F5A" w:rsidRPr="00940A5E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276401" w:rsidRPr="00940A5E" w:rsidRDefault="005633BB" w:rsidP="00491CDA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47302464" w:history="1">
        <w:r w:rsidR="00276401" w:rsidRPr="00940A5E">
          <w:rPr>
            <w:color w:val="548DD4"/>
            <w:sz w:val="40"/>
            <w:szCs w:val="22"/>
          </w:rPr>
          <w:t>Chapter 1</w:t>
        </w:r>
        <w:r w:rsidR="00276401" w:rsidRPr="00940A5E">
          <w:rPr>
            <w:color w:val="548DD4"/>
            <w:sz w:val="40"/>
            <w:szCs w:val="22"/>
          </w:rPr>
          <w:tab/>
          <w:t>Introduction</w:t>
        </w:r>
        <w:r w:rsidR="00276401" w:rsidRPr="00940A5E">
          <w:rPr>
            <w:webHidden/>
            <w:color w:val="548DD4"/>
            <w:sz w:val="40"/>
            <w:szCs w:val="22"/>
          </w:rPr>
          <w:tab/>
        </w:r>
        <w:r w:rsidR="007B0F5A" w:rsidRPr="00940A5E">
          <w:rPr>
            <w:webHidden/>
            <w:color w:val="548DD4"/>
            <w:sz w:val="40"/>
            <w:szCs w:val="22"/>
          </w:rPr>
          <w:fldChar w:fldCharType="begin"/>
        </w:r>
        <w:r w:rsidR="00276401" w:rsidRPr="00940A5E">
          <w:rPr>
            <w:webHidden/>
            <w:color w:val="548DD4"/>
            <w:sz w:val="40"/>
            <w:szCs w:val="22"/>
          </w:rPr>
          <w:instrText xml:space="preserve"> PAGEREF _Toc447302464 \h </w:instrText>
        </w:r>
        <w:r w:rsidR="007B0F5A" w:rsidRPr="00940A5E">
          <w:rPr>
            <w:webHidden/>
            <w:color w:val="548DD4"/>
            <w:sz w:val="40"/>
            <w:szCs w:val="22"/>
          </w:rPr>
        </w:r>
        <w:r w:rsidR="007B0F5A" w:rsidRPr="00940A5E">
          <w:rPr>
            <w:webHidden/>
            <w:color w:val="548DD4"/>
            <w:sz w:val="40"/>
            <w:szCs w:val="22"/>
          </w:rPr>
          <w:fldChar w:fldCharType="separate"/>
        </w:r>
        <w:r w:rsidR="00BE3261">
          <w:rPr>
            <w:webHidden/>
            <w:color w:val="548DD4"/>
            <w:sz w:val="40"/>
            <w:szCs w:val="22"/>
          </w:rPr>
          <w:t>1</w:t>
        </w:r>
        <w:r w:rsidR="007B0F5A" w:rsidRPr="00940A5E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76401" w:rsidRPr="00940A5E" w:rsidRDefault="005633BB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65" w:history="1">
        <w:r w:rsidR="00276401" w:rsidRPr="00940A5E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tab/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instrText xml:space="preserve"> PAGEREF _Toc447302465 \h </w:instrTex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BE3261">
          <w:rPr>
            <w:rFonts w:ascii="Segoe UI" w:hAnsi="Segoe UI" w:cs="Segoe UI"/>
            <w:webHidden/>
            <w:color w:val="000000" w:themeColor="text1"/>
          </w:rPr>
          <w:t>1</w: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940A5E" w:rsidRDefault="005633BB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66" w:history="1">
        <w:r w:rsidR="00276401" w:rsidRPr="00940A5E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tab/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instrText xml:space="preserve"> PAGEREF _Toc447302466 \h </w:instrTex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BE3261">
          <w:rPr>
            <w:rFonts w:ascii="Segoe UI" w:hAnsi="Segoe UI" w:cs="Segoe UI"/>
            <w:webHidden/>
            <w:color w:val="000000" w:themeColor="text1"/>
          </w:rPr>
          <w:t>1</w: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940A5E" w:rsidRDefault="005633BB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67" w:history="1">
        <w:r w:rsidR="00276401" w:rsidRPr="00940A5E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tab/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instrText xml:space="preserve"> PAGEREF _Toc447302467 \h </w:instrTex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BE3261">
          <w:rPr>
            <w:rFonts w:ascii="Segoe UI" w:hAnsi="Segoe UI" w:cs="Segoe UI"/>
            <w:webHidden/>
            <w:color w:val="000000" w:themeColor="text1"/>
          </w:rPr>
          <w:t>1</w: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940A5E" w:rsidRDefault="005633BB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68" w:history="1">
        <w:r w:rsidR="00276401" w:rsidRPr="00940A5E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tab/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instrText xml:space="preserve"> PAGEREF _Toc447302468 \h </w:instrTex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BE3261">
          <w:rPr>
            <w:rFonts w:ascii="Segoe UI" w:hAnsi="Segoe UI" w:cs="Segoe UI"/>
            <w:webHidden/>
            <w:color w:val="000000" w:themeColor="text1"/>
          </w:rPr>
          <w:t>2</w: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940A5E" w:rsidRDefault="005633BB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69" w:history="1">
        <w:r w:rsidR="00276401" w:rsidRPr="00940A5E">
          <w:rPr>
            <w:rStyle w:val="af0"/>
            <w:rFonts w:ascii="Segoe UI" w:hAnsi="Segoe UI" w:cs="Segoe UI"/>
            <w:color w:val="000000" w:themeColor="text1"/>
          </w:rPr>
          <w:t>Mode/Reset Button</w:t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tab/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instrText xml:space="preserve"> PAGEREF _Toc447302469 \h </w:instrTex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BE3261">
          <w:rPr>
            <w:rFonts w:ascii="Segoe UI" w:hAnsi="Segoe UI" w:cs="Segoe UI"/>
            <w:webHidden/>
            <w:color w:val="000000" w:themeColor="text1"/>
          </w:rPr>
          <w:t>4</w: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940A5E" w:rsidRDefault="005633BB" w:rsidP="00491CDA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47302470" w:history="1">
        <w:r w:rsidR="00276401" w:rsidRPr="00940A5E">
          <w:rPr>
            <w:color w:val="548DD4"/>
            <w:sz w:val="40"/>
            <w:szCs w:val="22"/>
          </w:rPr>
          <w:t>Chapter 2</w:t>
        </w:r>
        <w:r w:rsidR="00276401" w:rsidRPr="00940A5E">
          <w:rPr>
            <w:color w:val="548DD4"/>
            <w:sz w:val="40"/>
            <w:szCs w:val="22"/>
          </w:rPr>
          <w:tab/>
          <w:t>Installing the Switch</w:t>
        </w:r>
        <w:r w:rsidR="00276401" w:rsidRPr="00940A5E">
          <w:rPr>
            <w:webHidden/>
            <w:color w:val="548DD4"/>
            <w:sz w:val="40"/>
            <w:szCs w:val="22"/>
          </w:rPr>
          <w:tab/>
        </w:r>
        <w:r w:rsidR="007B0F5A" w:rsidRPr="00940A5E">
          <w:rPr>
            <w:webHidden/>
            <w:color w:val="548DD4"/>
            <w:sz w:val="40"/>
            <w:szCs w:val="22"/>
          </w:rPr>
          <w:fldChar w:fldCharType="begin"/>
        </w:r>
        <w:r w:rsidR="00276401" w:rsidRPr="00940A5E">
          <w:rPr>
            <w:webHidden/>
            <w:color w:val="548DD4"/>
            <w:sz w:val="40"/>
            <w:szCs w:val="22"/>
          </w:rPr>
          <w:instrText xml:space="preserve"> PAGEREF _Toc447302470 \h </w:instrText>
        </w:r>
        <w:r w:rsidR="007B0F5A" w:rsidRPr="00940A5E">
          <w:rPr>
            <w:webHidden/>
            <w:color w:val="548DD4"/>
            <w:sz w:val="40"/>
            <w:szCs w:val="22"/>
          </w:rPr>
        </w:r>
        <w:r w:rsidR="007B0F5A" w:rsidRPr="00940A5E">
          <w:rPr>
            <w:webHidden/>
            <w:color w:val="548DD4"/>
            <w:sz w:val="40"/>
            <w:szCs w:val="22"/>
          </w:rPr>
          <w:fldChar w:fldCharType="separate"/>
        </w:r>
        <w:r w:rsidR="00BE3261">
          <w:rPr>
            <w:webHidden/>
            <w:color w:val="548DD4"/>
            <w:sz w:val="40"/>
            <w:szCs w:val="22"/>
          </w:rPr>
          <w:t>5</w:t>
        </w:r>
        <w:r w:rsidR="007B0F5A" w:rsidRPr="00940A5E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76401" w:rsidRPr="00940A5E" w:rsidRDefault="005633BB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71" w:history="1">
        <w:r w:rsidR="00276401" w:rsidRPr="00940A5E">
          <w:rPr>
            <w:rStyle w:val="af0"/>
            <w:rFonts w:ascii="Segoe UI" w:hAnsi="Segoe UI" w:cs="Segoe UI"/>
            <w:color w:val="000000" w:themeColor="text1"/>
          </w:rPr>
          <w:t>Package Contents</w:t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tab/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instrText xml:space="preserve"> PAGEREF _Toc447302471 \h </w:instrTex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BE3261">
          <w:rPr>
            <w:rFonts w:ascii="Segoe UI" w:hAnsi="Segoe UI" w:cs="Segoe UI"/>
            <w:webHidden/>
            <w:color w:val="000000" w:themeColor="text1"/>
          </w:rPr>
          <w:t>5</w: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940A5E" w:rsidRDefault="005633BB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72" w:history="1">
        <w:r w:rsidR="00276401" w:rsidRPr="00940A5E">
          <w:rPr>
            <w:rStyle w:val="af0"/>
            <w:rFonts w:ascii="Segoe UI" w:hAnsi="Segoe UI" w:cs="Segoe UI"/>
            <w:color w:val="000000" w:themeColor="text1"/>
          </w:rPr>
          <w:t>Mounting the Switch in a 19-inch Rack</w:t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tab/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instrText xml:space="preserve"> PAGEREF _Toc447302472 \h </w:instrTex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BE3261">
          <w:rPr>
            <w:rFonts w:ascii="Segoe UI" w:hAnsi="Segoe UI" w:cs="Segoe UI"/>
            <w:webHidden/>
            <w:color w:val="000000" w:themeColor="text1"/>
          </w:rPr>
          <w:t>5</w: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940A5E" w:rsidRDefault="005633BB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73" w:history="1">
        <w:r w:rsidR="00276401" w:rsidRPr="00940A5E">
          <w:rPr>
            <w:rStyle w:val="af0"/>
            <w:rFonts w:ascii="Segoe UI" w:hAnsi="Segoe UI" w:cs="Segoe UI"/>
            <w:color w:val="000000" w:themeColor="text1"/>
          </w:rPr>
          <w:t>Mounting the Switch on Desk or Shelf</w:t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tab/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instrText xml:space="preserve"> PAGEREF _Toc447302473 \h </w:instrTex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BE3261">
          <w:rPr>
            <w:rFonts w:ascii="Segoe UI" w:hAnsi="Segoe UI" w:cs="Segoe UI"/>
            <w:webHidden/>
            <w:color w:val="000000" w:themeColor="text1"/>
          </w:rPr>
          <w:t>6</w: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940A5E" w:rsidRDefault="005633BB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74" w:history="1">
        <w:r w:rsidR="00276401" w:rsidRPr="00940A5E">
          <w:rPr>
            <w:rStyle w:val="af0"/>
            <w:rFonts w:ascii="Segoe UI" w:hAnsi="Segoe UI" w:cs="Segoe UI"/>
            <w:color w:val="000000" w:themeColor="text1"/>
          </w:rPr>
          <w:t>Connecting the AC Power Cord</w:t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tab/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instrText xml:space="preserve"> PAGEREF _Toc447302474 \h </w:instrTex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BE3261">
          <w:rPr>
            <w:rFonts w:ascii="Segoe UI" w:hAnsi="Segoe UI" w:cs="Segoe UI"/>
            <w:webHidden/>
            <w:color w:val="000000" w:themeColor="text1"/>
          </w:rPr>
          <w:t>7</w: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940A5E" w:rsidRDefault="005633BB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75" w:history="1">
        <w:r w:rsidR="00276401" w:rsidRPr="00940A5E">
          <w:rPr>
            <w:rStyle w:val="af0"/>
            <w:rFonts w:ascii="Segoe UI" w:hAnsi="Segoe UI" w:cs="Segoe UI"/>
            <w:color w:val="000000" w:themeColor="text1"/>
          </w:rPr>
          <w:t>Installing SFP Modules</w:t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tab/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instrText xml:space="preserve"> PAGEREF _Toc447302475 \h </w:instrTex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BE3261">
          <w:rPr>
            <w:rFonts w:ascii="Segoe UI" w:hAnsi="Segoe UI" w:cs="Segoe UI"/>
            <w:webHidden/>
            <w:color w:val="000000" w:themeColor="text1"/>
          </w:rPr>
          <w:t>7</w: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940A5E" w:rsidRDefault="005633BB" w:rsidP="00491CDA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47302476" w:history="1">
        <w:r w:rsidR="00276401" w:rsidRPr="00940A5E">
          <w:rPr>
            <w:color w:val="548DD4"/>
            <w:sz w:val="40"/>
            <w:szCs w:val="22"/>
          </w:rPr>
          <w:t>Chapter 3</w:t>
        </w:r>
        <w:r w:rsidR="00276401" w:rsidRPr="00940A5E">
          <w:rPr>
            <w:color w:val="548DD4"/>
            <w:sz w:val="40"/>
            <w:szCs w:val="22"/>
          </w:rPr>
          <w:tab/>
          <w:t>Initial Configuration of Switch</w:t>
        </w:r>
        <w:r w:rsidR="00276401" w:rsidRPr="00940A5E">
          <w:rPr>
            <w:webHidden/>
            <w:color w:val="548DD4"/>
            <w:sz w:val="40"/>
            <w:szCs w:val="22"/>
          </w:rPr>
          <w:tab/>
        </w:r>
        <w:r w:rsidR="007B0F5A" w:rsidRPr="00940A5E">
          <w:rPr>
            <w:webHidden/>
            <w:color w:val="548DD4"/>
            <w:sz w:val="40"/>
            <w:szCs w:val="22"/>
          </w:rPr>
          <w:fldChar w:fldCharType="begin"/>
        </w:r>
        <w:r w:rsidR="00276401" w:rsidRPr="00940A5E">
          <w:rPr>
            <w:webHidden/>
            <w:color w:val="548DD4"/>
            <w:sz w:val="40"/>
            <w:szCs w:val="22"/>
          </w:rPr>
          <w:instrText xml:space="preserve"> PAGEREF _Toc447302476 \h </w:instrText>
        </w:r>
        <w:r w:rsidR="007B0F5A" w:rsidRPr="00940A5E">
          <w:rPr>
            <w:webHidden/>
            <w:color w:val="548DD4"/>
            <w:sz w:val="40"/>
            <w:szCs w:val="22"/>
          </w:rPr>
        </w:r>
        <w:r w:rsidR="007B0F5A" w:rsidRPr="00940A5E">
          <w:rPr>
            <w:webHidden/>
            <w:color w:val="548DD4"/>
            <w:sz w:val="40"/>
            <w:szCs w:val="22"/>
          </w:rPr>
          <w:fldChar w:fldCharType="separate"/>
        </w:r>
        <w:r w:rsidR="00BE3261">
          <w:rPr>
            <w:webHidden/>
            <w:color w:val="548DD4"/>
            <w:sz w:val="40"/>
            <w:szCs w:val="22"/>
          </w:rPr>
          <w:t>9</w:t>
        </w:r>
        <w:r w:rsidR="007B0F5A" w:rsidRPr="00940A5E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76401" w:rsidRPr="00940A5E" w:rsidRDefault="005633BB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77" w:history="1">
        <w:r w:rsidR="00276401" w:rsidRPr="00940A5E">
          <w:rPr>
            <w:rStyle w:val="af0"/>
            <w:rFonts w:ascii="Segoe UI" w:hAnsi="Segoe UI" w:cs="Segoe UI"/>
            <w:color w:val="000000" w:themeColor="text1"/>
          </w:rPr>
          <w:t>Initial Switch Configuration Using Web Browsers</w:t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tab/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instrText xml:space="preserve"> PAGEREF _Toc447302477 \h </w:instrTex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BE3261">
          <w:rPr>
            <w:rFonts w:ascii="Segoe UI" w:hAnsi="Segoe UI" w:cs="Segoe UI"/>
            <w:webHidden/>
            <w:color w:val="000000" w:themeColor="text1"/>
          </w:rPr>
          <w:t>9</w: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940A5E" w:rsidRDefault="005633BB" w:rsidP="00491CDA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  <w:color w:val="000000" w:themeColor="text1"/>
          <w:sz w:val="24"/>
          <w:szCs w:val="24"/>
          <w:lang w:eastAsia="zh-TW"/>
        </w:rPr>
      </w:pPr>
      <w:hyperlink w:anchor="_Toc447302478" w:history="1">
        <w:r w:rsidR="00276401" w:rsidRPr="00940A5E">
          <w:rPr>
            <w:rStyle w:val="af0"/>
            <w:rFonts w:ascii="Segoe UI" w:hAnsi="Segoe UI" w:cs="Segoe UI"/>
            <w:color w:val="000000" w:themeColor="text1"/>
          </w:rPr>
          <w:t>Initial Switch Configuration Procedure</w:t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tab/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begin"/>
        </w:r>
        <w:r w:rsidR="00276401" w:rsidRPr="00940A5E">
          <w:rPr>
            <w:rFonts w:ascii="Segoe UI" w:hAnsi="Segoe UI" w:cs="Segoe UI"/>
            <w:webHidden/>
            <w:color w:val="000000" w:themeColor="text1"/>
          </w:rPr>
          <w:instrText xml:space="preserve"> PAGEREF _Toc447302478 \h </w:instrTex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separate"/>
        </w:r>
        <w:r w:rsidR="00BE3261">
          <w:rPr>
            <w:rFonts w:ascii="Segoe UI" w:hAnsi="Segoe UI" w:cs="Segoe UI"/>
            <w:webHidden/>
            <w:color w:val="000000" w:themeColor="text1"/>
          </w:rPr>
          <w:t>9</w:t>
        </w:r>
        <w:r w:rsidR="007B0F5A" w:rsidRPr="00940A5E">
          <w:rPr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76401" w:rsidRPr="00940A5E" w:rsidRDefault="005633BB" w:rsidP="00491CDA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47302479" w:history="1">
        <w:r w:rsidR="00276401" w:rsidRPr="00940A5E">
          <w:rPr>
            <w:color w:val="548DD4"/>
            <w:sz w:val="40"/>
            <w:szCs w:val="22"/>
          </w:rPr>
          <w:t>Chapter 4</w:t>
        </w:r>
        <w:r w:rsidR="00276401" w:rsidRPr="00940A5E">
          <w:rPr>
            <w:color w:val="548DD4"/>
            <w:sz w:val="40"/>
            <w:szCs w:val="22"/>
          </w:rPr>
          <w:tab/>
          <w:t>Troubleshooting</w:t>
        </w:r>
        <w:r w:rsidR="00276401" w:rsidRPr="00940A5E">
          <w:rPr>
            <w:webHidden/>
            <w:color w:val="548DD4"/>
            <w:sz w:val="40"/>
            <w:szCs w:val="22"/>
          </w:rPr>
          <w:tab/>
        </w:r>
        <w:r w:rsidR="007B0F5A" w:rsidRPr="00940A5E">
          <w:rPr>
            <w:webHidden/>
            <w:color w:val="548DD4"/>
            <w:sz w:val="40"/>
            <w:szCs w:val="22"/>
          </w:rPr>
          <w:fldChar w:fldCharType="begin"/>
        </w:r>
        <w:r w:rsidR="00276401" w:rsidRPr="00940A5E">
          <w:rPr>
            <w:webHidden/>
            <w:color w:val="548DD4"/>
            <w:sz w:val="40"/>
            <w:szCs w:val="22"/>
          </w:rPr>
          <w:instrText xml:space="preserve"> PAGEREF _Toc447302479 \h </w:instrText>
        </w:r>
        <w:r w:rsidR="007B0F5A" w:rsidRPr="00940A5E">
          <w:rPr>
            <w:webHidden/>
            <w:color w:val="548DD4"/>
            <w:sz w:val="40"/>
            <w:szCs w:val="22"/>
          </w:rPr>
        </w:r>
        <w:r w:rsidR="007B0F5A" w:rsidRPr="00940A5E">
          <w:rPr>
            <w:webHidden/>
            <w:color w:val="548DD4"/>
            <w:sz w:val="40"/>
            <w:szCs w:val="22"/>
          </w:rPr>
          <w:fldChar w:fldCharType="separate"/>
        </w:r>
        <w:r w:rsidR="00BE3261">
          <w:rPr>
            <w:webHidden/>
            <w:color w:val="548DD4"/>
            <w:sz w:val="40"/>
            <w:szCs w:val="22"/>
          </w:rPr>
          <w:t>12</w:t>
        </w:r>
        <w:r w:rsidR="007B0F5A" w:rsidRPr="00940A5E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7B0F5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940A5E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1" w:name="_Toc300762231"/>
    <w:bookmarkStart w:id="2" w:name="_Toc441507501"/>
    <w:bookmarkStart w:id="3" w:name="_Toc447302464"/>
    <w:p w:rsidR="00E61F33" w:rsidRPr="00874EDA" w:rsidRDefault="00F4407C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7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BAA4A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IU5gEAAO0DAAAOAAAAZHJzL2Uyb0RvYy54bWysU0uO1DAQ3SNxB8t7OulAhlbU6VnMCDYj&#10;aDFwAI9T7rbwT7bppC/BAUBixw2QWMx9GHGLKTvdmeEjjYTYWLHrvVf1qirL00ErsgMfpDUtnc9K&#10;SsBw20mzaem7ty+eLCgJkZmOKWugpXsI9HT1+NGydw1UdmtVB56giAlN71q6jdE1RRH4FjQLM+vA&#10;YFBYr1nEq98UnWc9qmtVVGV5UvTWd85bDiHg6/kYpKusLwTw+FqIAJGolmJtMZ8+n1fpLFZL1mw8&#10;c1vJD2Wwf6hCM2kw6SR1ziIjH7z8Q0pL7m2wIs641YUVQnLIHtDNvPzNzeWWOchesDnBTW0K/0+W&#10;v9qtPZFdS59TYpjGEd18/nbz/dOPj19/Xn8hdepQ70KDwDOz9skjH8ylu7D8fcBY8UswXYIbYYPw&#10;OsHRJBlyx/dTx2GIhOPjSTVf1HVNCcdYXS7yQArWHLnOh/gSrCbpo6VKmtQP1rDdRYgpO2uOkPSs&#10;DOlbWtXPylHorpz8FfcKRtgbEGgaC3ia5fK6wZnyZMdwURjnYOI8WccEyiA60YRUaiKWDxMP+ESF&#10;vIoTuXqYPDFyZmviRNbSWP83gTgcSxYj/jCdMPpOLbiy3X7tj2PDncoOD/uflvb+PdPv/tLVLQAA&#10;AP//AwBQSwMEFAAGAAgAAAAhAC4tJoXdAAAABQEAAA8AAABkcnMvZG93bnJldi54bWxMjs1OwzAQ&#10;hO9IvIO1SNxap6GlJWRTFSQkRBES5efsxktsNV6H2G3D2+Oe4DQazWjmK5eDa8WB+mA9I0zGGQji&#10;2mvLDcL728NoASJExVq1ngnhhwIsq/OzUhXaH/mVDpvYiDTCoVAIJsaukDLUhpwKY98Rp+zL907F&#10;ZPtG6l4d07hrZZ5l19Ipy+nBqI7uDdW7zd4hzObx8/nuw6xfFlerfNc8Wf5+tIiXF8PqFkSkIf6V&#10;4YSf0KFKTFu/Zx1EizCa5ql5UhApvpnPJiC2CFOQVSn/01e/AAAA//8DAFBLAQItABQABgAIAAAA&#10;IQC2gziS/gAAAOEBAAATAAAAAAAAAAAAAAAAAAAAAABbQ29udGVudF9UeXBlc10ueG1sUEsBAi0A&#10;FAAGAAgAAAAhADj9If/WAAAAlAEAAAsAAAAAAAAAAAAAAAAALwEAAF9yZWxzLy5yZWxzUEsBAi0A&#10;FAAGAAgAAAAhAFJdIhTmAQAA7QMAAA4AAAAAAAAAAAAAAAAALgIAAGRycy9lMm9Eb2MueG1sUEsB&#10;Ai0AFAAGAAgAAAAhAC4tJoXdAAAABQEAAA8AAAAAAAAAAAAAAAAAQAQAAGRycy9kb3ducmV2Lnht&#10;bFBLBQYAAAAABAAEAPMAAABK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1"/>
      <w:bookmarkEnd w:id="2"/>
      <w:r w:rsidR="00EF2FD6" w:rsidRPr="00874EDA">
        <w:rPr>
          <w:rFonts w:cs="Segoe UI"/>
          <w:sz w:val="56"/>
          <w:szCs w:val="52"/>
        </w:rPr>
        <w:t>on</w:t>
      </w:r>
      <w:bookmarkEnd w:id="3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4" w:name="_Toc300762232"/>
      <w:bookmarkStart w:id="5" w:name="_Toc441507502"/>
      <w:bookmarkStart w:id="6" w:name="_Toc447302465"/>
      <w:r w:rsidRPr="00874EDA">
        <w:rPr>
          <w:rFonts w:cs="Segoe UI"/>
          <w:sz w:val="44"/>
        </w:rPr>
        <w:t>O</w:t>
      </w:r>
      <w:bookmarkEnd w:id="4"/>
      <w:bookmarkEnd w:id="5"/>
      <w:r w:rsidR="00757455" w:rsidRPr="00874EDA">
        <w:rPr>
          <w:rFonts w:cs="Segoe UI"/>
          <w:sz w:val="44"/>
        </w:rPr>
        <w:t>verview</w:t>
      </w:r>
      <w:bookmarkEnd w:id="6"/>
    </w:p>
    <w:p w:rsidR="00A1633C" w:rsidRPr="00940A5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940A5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940A5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940A5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940A5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940A5E">
        <w:rPr>
          <w:rFonts w:ascii="Segoe UI" w:hAnsi="Segoe UI" w:cs="Segoe UI"/>
          <w:bCs/>
          <w:color w:val="000000" w:themeColor="text1"/>
          <w:sz w:val="28"/>
          <w:szCs w:val="28"/>
        </w:rPr>
        <w:t>PSGS-1</w:t>
      </w:r>
      <w:r w:rsidR="009A343C" w:rsidRPr="00940A5E">
        <w:rPr>
          <w:rFonts w:ascii="Segoe UI" w:hAnsi="Segoe UI" w:cs="Segoe UI" w:hint="eastAsia"/>
          <w:bCs/>
          <w:color w:val="000000" w:themeColor="text1"/>
          <w:sz w:val="28"/>
          <w:szCs w:val="28"/>
        </w:rPr>
        <w:t>518</w:t>
      </w:r>
      <w:r w:rsidR="00021E6F" w:rsidRPr="00940A5E">
        <w:rPr>
          <w:rFonts w:ascii="Segoe UI" w:hAnsi="Segoe UI" w:cs="Segoe UI"/>
          <w:bCs/>
          <w:color w:val="000000" w:themeColor="text1"/>
          <w:sz w:val="28"/>
          <w:szCs w:val="28"/>
        </w:rPr>
        <w:t>F</w:t>
      </w:r>
      <w:r w:rsidR="00EF2FD6" w:rsidRPr="00940A5E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021E6F" w:rsidRPr="00940A5E">
        <w:rPr>
          <w:rFonts w:ascii="Segoe UI" w:hAnsi="Segoe UI" w:cs="Segoe UI"/>
          <w:bCs/>
          <w:color w:val="000000" w:themeColor="text1"/>
          <w:sz w:val="28"/>
          <w:szCs w:val="28"/>
        </w:rPr>
        <w:t>1</w:t>
      </w:r>
      <w:r w:rsidR="009A343C" w:rsidRPr="00940A5E">
        <w:rPr>
          <w:rFonts w:ascii="Segoe UI" w:hAnsi="Segoe UI" w:cs="Segoe UI" w:hint="eastAsia"/>
          <w:bCs/>
          <w:color w:val="000000" w:themeColor="text1"/>
          <w:sz w:val="28"/>
          <w:szCs w:val="28"/>
        </w:rPr>
        <w:t>8</w:t>
      </w:r>
      <w:r w:rsidR="00021E6F" w:rsidRPr="00940A5E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Web Smart+ </w:t>
      </w:r>
      <w:proofErr w:type="spellStart"/>
      <w:r w:rsidR="002E2CF1" w:rsidRPr="00940A5E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r w:rsidR="002E2CF1" w:rsidRPr="00940A5E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A82959" w:rsidRPr="00940A5E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A82959" w:rsidRPr="00940A5E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+ </w:t>
      </w:r>
      <w:r w:rsidR="00021E6F" w:rsidRPr="00940A5E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940A5E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940A5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940A5E">
        <w:rPr>
          <w:rFonts w:ascii="Segoe UI" w:hAnsi="Segoe UI" w:cs="Segoe UI"/>
          <w:bCs/>
          <w:sz w:val="28"/>
          <w:szCs w:val="28"/>
        </w:rPr>
        <w:t xml:space="preserve"> guide, users can perform the followi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7" w:name="_Toc447302466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7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9A343C" w:rsidP="00BE3261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Theme="minorHAnsi" w:hAnsiTheme="minorHAnsi" w:cstheme="minorBidi"/>
          <w:noProof/>
          <w:kern w:val="2"/>
          <w:sz w:val="16"/>
          <w:szCs w:val="16"/>
        </w:rPr>
        <w:drawing>
          <wp:inline distT="0" distB="0" distL="0" distR="0">
            <wp:extent cx="5617475" cy="1728220"/>
            <wp:effectExtent l="19050" t="0" r="2275" b="0"/>
            <wp:docPr id="3" name="圖片 2" descr="PSGS-1518F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GS-1518F_front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BE3261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8" w:name="_Toc447302467"/>
      <w:r w:rsidRPr="00491CDA">
        <w:rPr>
          <w:rFonts w:cs="Segoe UI"/>
          <w:sz w:val="44"/>
        </w:rPr>
        <w:t>Rear View of the Switch</w:t>
      </w:r>
      <w:bookmarkEnd w:id="8"/>
    </w:p>
    <w:p w:rsidR="00951B04" w:rsidRDefault="009A343C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19050" t="0" r="2275" b="0"/>
            <wp:docPr id="4" name="圖片 3" descr="PSGS-1518F_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GS-1518F_back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9" w:name="_Toc447302468"/>
      <w:r w:rsidRPr="00874EDA">
        <w:rPr>
          <w:rFonts w:cs="Segoe UI"/>
          <w:sz w:val="44"/>
        </w:rPr>
        <w:lastRenderedPageBreak/>
        <w:t>LED Descriptions</w:t>
      </w:r>
      <w:bookmarkEnd w:id="9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3E63D3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ed up correctly or not, or, indicates if there is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 </w:t>
      </w:r>
      <w:r w:rsidR="00493A9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system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alarm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triggered for troubleshooting.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Pr="00874EDA" w:rsidRDefault="002518E1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493A93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of all 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>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press the Mode button sequentially to switch </w:t>
      </w:r>
      <w:proofErr w:type="gramStart"/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among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/Speed mode 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and </w:t>
      </w:r>
      <w:proofErr w:type="spellStart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853D6B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PMingLiU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PMingLiU" w:hAnsi="Segoe UI" w:cs="Segoe UI"/>
                <w:color w:val="000000"/>
              </w:rPr>
              <w:t>he switch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is not receiving power.</w:t>
            </w:r>
          </w:p>
        </w:tc>
      </w:tr>
      <w:tr w:rsidR="009B00F7" w:rsidRPr="00874EDA" w:rsidTr="00DB36F1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120991" w:rsidP="00FC5AD1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 xml:space="preserve">state, such as exceeding operating temperature range, </w:t>
            </w:r>
            <w:proofErr w:type="gramStart"/>
            <w:r w:rsidR="00FC5AD1"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="00FC5AD1" w:rsidRPr="00874EDA">
              <w:rPr>
                <w:rFonts w:ascii="Segoe UI" w:eastAsia="PMingLiU" w:hAnsi="Segoe UI" w:cs="Segoe UI"/>
                <w:color w:val="000000"/>
              </w:rPr>
              <w:t xml:space="preserve"> i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>n the switch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517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9B2456" w:rsidRPr="00853D6B" w:rsidRDefault="009B2456" w:rsidP="00BE3261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Pr="00951B04" w:rsidRDefault="00884434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Mode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LEDs</w:t>
      </w:r>
    </w:p>
    <w:tbl>
      <w:tblPr>
        <w:tblW w:w="88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1134"/>
        <w:gridCol w:w="1134"/>
        <w:gridCol w:w="4685"/>
      </w:tblGrid>
      <w:tr w:rsidR="006B4043" w:rsidRPr="00874EDA" w:rsidTr="00DB36F1">
        <w:trPr>
          <w:trHeight w:val="353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D26AA" w:rsidRPr="00874EDA" w:rsidTr="00FF5A11">
        <w:trPr>
          <w:trHeight w:val="989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5F038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Link/Act/Speed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AA" w:rsidRPr="00874EDA" w:rsidRDefault="001D26AA" w:rsidP="0061795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Status LEDs are displaying </w:t>
            </w:r>
            <w:r w:rsidR="00FF5A11">
              <w:rPr>
                <w:rFonts w:ascii="Segoe UI" w:eastAsia="PMingLiU" w:hAnsi="Segoe UI" w:cs="Segoe UI"/>
                <w:color w:val="000000"/>
              </w:rPr>
              <w:t>link status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>,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network activity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 xml:space="preserve"> and speed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of each port.</w:t>
            </w:r>
          </w:p>
        </w:tc>
      </w:tr>
      <w:tr w:rsidR="00BE5254" w:rsidRPr="00874EDA" w:rsidTr="000F0CB1">
        <w:trPr>
          <w:jc w:val="center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54" w:rsidRPr="00874EDA" w:rsidRDefault="00BE5254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54" w:rsidRPr="00874EDA" w:rsidRDefault="00BE5254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54" w:rsidRPr="00874EDA" w:rsidRDefault="00BE5254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54" w:rsidRPr="00874EDA" w:rsidRDefault="00BE5254" w:rsidP="00FF5A11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BE5254" w:rsidRPr="00874EDA" w:rsidTr="00BE5254">
        <w:trPr>
          <w:trHeight w:val="680"/>
          <w:jc w:val="center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54" w:rsidRPr="00874EDA" w:rsidRDefault="00BE5254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54" w:rsidRPr="00874EDA" w:rsidRDefault="00BE5254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254" w:rsidRPr="00874EDA" w:rsidRDefault="00BE5254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54" w:rsidRPr="00874EDA" w:rsidRDefault="00BE5254" w:rsidP="006B404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RJ45 Port Status LEDs are displaying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powering status of each port.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17072F" w:rsidRPr="00965A7E">
        <w:rPr>
          <w:rFonts w:ascii="Segoe UI" w:hAnsi="Segoe UI" w:cs="Segoe UI"/>
          <w:bCs/>
          <w:sz w:val="28"/>
          <w:szCs w:val="28"/>
        </w:rPr>
        <w:t xml:space="preserve">Link/Act/Speed Mode </w:t>
      </w:r>
      <w:r w:rsidR="00B4704A" w:rsidRPr="00965A7E">
        <w:rPr>
          <w:rFonts w:ascii="Segoe UI" w:hAnsi="Segoe UI" w:cs="Segoe UI"/>
          <w:bCs/>
          <w:sz w:val="28"/>
          <w:szCs w:val="28"/>
        </w:rPr>
        <w:t xml:space="preserve">or </w:t>
      </w:r>
      <w:proofErr w:type="spellStart"/>
      <w:r w:rsidR="00B4704A" w:rsidRPr="00965A7E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="00B4704A" w:rsidRPr="00965A7E">
        <w:rPr>
          <w:rFonts w:ascii="Segoe UI" w:hAnsi="Segoe UI" w:cs="Segoe UI"/>
          <w:bCs/>
          <w:sz w:val="28"/>
          <w:szCs w:val="28"/>
        </w:rPr>
        <w:t xml:space="preserve">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6B0" w:themeFill="text2" w:themeFillTint="99"/>
            <w:noWrap/>
            <w:vAlign w:val="center"/>
            <w:hideMark/>
          </w:tcPr>
          <w:p w:rsidR="00CC254E" w:rsidRPr="00874EDA" w:rsidRDefault="00CE1312" w:rsidP="00CE1312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Link/Act</w:t>
            </w:r>
            <w:r w:rsidR="009F5B61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/Speed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74B09" w:rsidRPr="00874EDA" w:rsidTr="00401991">
        <w:trPr>
          <w:trHeight w:val="353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0F6B4B" w:rsidRPr="00874EDA" w:rsidTr="00401991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7440A2" w:rsidRPr="00874EDA" w:rsidRDefault="00CE1312" w:rsidP="00FC692D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proofErr w:type="spellStart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PoE</w:t>
            </w:r>
            <w:proofErr w:type="spellEnd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440A2" w:rsidRPr="00874EDA" w:rsidTr="00401991">
        <w:trPr>
          <w:trHeight w:val="3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53340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402" w:rsidRPr="00874EDA" w:rsidRDefault="0053340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F5A11" w:rsidRPr="00874EDA" w:rsidTr="00FF5A11">
        <w:trPr>
          <w:trHeight w:val="588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FF5A11" w:rsidRPr="00874EDA" w:rsidTr="00FF5A11">
        <w:trPr>
          <w:trHeight w:val="3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FF5A11" w:rsidRPr="00874EDA" w:rsidTr="00D830F0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447302469"/>
      <w:r w:rsidRPr="0028433C">
        <w:rPr>
          <w:rFonts w:cs="Segoe UI"/>
          <w:sz w:val="44"/>
        </w:rPr>
        <w:t>Mode/Reset Button</w:t>
      </w:r>
      <w:bookmarkEnd w:id="10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different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(Link/Act/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8C72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spell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940A5E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BE3261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</w:t>
            </w:r>
            <w:proofErr w:type="gramStart"/>
            <w:r w:rsidRPr="0028433C">
              <w:rPr>
                <w:rFonts w:ascii="Segoe UI" w:eastAsia="PMingLiU" w:hAnsi="Segoe UI" w:cs="Segoe UI"/>
                <w:color w:val="000000"/>
              </w:rPr>
              <w:t>will be changed</w:t>
            </w:r>
            <w:proofErr w:type="gramEnd"/>
            <w:r w:rsidRPr="0028433C">
              <w:rPr>
                <w:rFonts w:ascii="Segoe UI" w:eastAsia="PMingLiU" w:hAnsi="Segoe UI" w:cs="Segoe UI"/>
                <w:color w:val="000000"/>
              </w:rPr>
              <w:t xml:space="preserve"> according the mode selected. 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3D57ED" w:rsidRPr="00874EDA" w:rsidRDefault="003D57ED" w:rsidP="00BE3261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1B3581" w:rsidRPr="00874EDA" w:rsidRDefault="001B3581" w:rsidP="00BE3261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1" w:name="_Toc300762237"/>
    <w:bookmarkStart w:id="12" w:name="_Toc441507505"/>
    <w:bookmarkStart w:id="13" w:name="_Toc447302470"/>
    <w:bookmarkStart w:id="14" w:name="_GoBack"/>
    <w:bookmarkEnd w:id="14"/>
    <w:p w:rsidR="00BB3661" w:rsidRPr="00874EDA" w:rsidRDefault="00F4407C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091B7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5Q5QEAAO0DAAAOAAAAZHJzL2Uyb0RvYy54bWysU0uO1DAQ3SNxB8t7OunANEPU6VnMCDYj&#10;aE3DATxOuWPhn2zTSV+CA4DEjhuMxIL7MOIWlJ3uDD9pJMTGil3vvapXVVmeDVqRHfggrWnofFZS&#10;AobbVpptQ9+8fv7olJIQmWmZsgYauodAz1YPHyx7V0NlO6ta8ARFTKh719AuRlcXReAdaBZm1oHB&#10;oLBes4hXvy1az3pU16qoynJR9Na3zlsOIeDrxRikq6wvBPD4SogAkaiGYm0xnz6f1+ksVktWbz1z&#10;neSHMtg/VKGZNJh0krpgkZF3Xv4hpSX3NlgRZ9zqwgohOWQP6GZe/uZm0zEH2Qs2J7ipTeH/yfKX&#10;u7Unsm3oghLDNI7o9uPN7ZcP395//v71E1mkDvUu1Ag8N2ufPPLBbNyl5W8DxopfgukS3AgbhNcJ&#10;jibJkDu+nzoOQyQcHxfV/OmzCgfDMXZSnuaBFKw+cp0P8QVYTdJHQ5U0qR+sZrvLEFN2Vh8h6VkZ&#10;0je0OnlSjkJ35eSvuFcwwq5AoGks4HGWy+sG58qTHcNFYZyDifNkHRMog+hEE1KpiVjeTzzgExXy&#10;Kk7k6n7yxMiZrYkTWUtj/d8E4nAsWYz4w3TC6Du14Nq2+7U/jg13Kjs87H9a2p/vmX73l65+AA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Ax2X5Q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1"/>
      <w:bookmarkEnd w:id="12"/>
      <w:r w:rsidR="000E24CC" w:rsidRPr="00874EDA">
        <w:rPr>
          <w:rFonts w:cs="Segoe UI"/>
          <w:sz w:val="56"/>
          <w:szCs w:val="52"/>
        </w:rPr>
        <w:t>witch</w:t>
      </w:r>
      <w:bookmarkEnd w:id="13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5" w:name="_Toc447302471"/>
      <w:r w:rsidRPr="00874EDA">
        <w:rPr>
          <w:rFonts w:cs="Segoe UI"/>
          <w:sz w:val="44"/>
          <w:szCs w:val="44"/>
        </w:rPr>
        <w:t>Package Contents</w:t>
      </w:r>
      <w:bookmarkEnd w:id="15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D43CB9" w:rsidRDefault="00D43CB9" w:rsidP="00A613E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</w:t>
      </w:r>
      <w:r w:rsidR="00033C7E" w:rsidRPr="00352835">
        <w:rPr>
          <w:rFonts w:ascii="Segoe UI" w:hAnsi="Segoe UI" w:cs="Segoe UI"/>
          <w:color w:val="000000"/>
          <w:spacing w:val="1"/>
          <w:sz w:val="28"/>
          <w:szCs w:val="20"/>
        </w:rPr>
        <w:t>kit</w:t>
      </w: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F4407C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bookmarkStart w:id="16" w:name="_Toc447302472"/>
      <w:r w:rsidRPr="00F4407C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is an indoor device. If you need to use it to connect outdoor devices such as outdoor IP cameras or outdoor </w:t>
      </w:r>
      <w:proofErr w:type="spellStart"/>
      <w:r w:rsidRPr="00F4407C">
        <w:rPr>
          <w:rFonts w:ascii="Segoe UI" w:hAnsi="Segoe UI" w:cs="Segoe UI"/>
          <w:color w:val="000000"/>
          <w:spacing w:val="1"/>
          <w:sz w:val="28"/>
          <w:szCs w:val="20"/>
        </w:rPr>
        <w:t>WiFi</w:t>
      </w:r>
      <w:proofErr w:type="spellEnd"/>
      <w:r w:rsidRPr="00F4407C">
        <w:rPr>
          <w:rFonts w:ascii="Segoe UI" w:hAnsi="Segoe UI" w:cs="Segoe UI"/>
          <w:color w:val="000000"/>
          <w:spacing w:val="1"/>
          <w:sz w:val="28"/>
          <w:szCs w:val="20"/>
        </w:rPr>
        <w:t xml:space="preserve"> Aps with cable, then you need to install an arrester on the cable between outdoor device and the switch.</w:t>
      </w:r>
    </w:p>
    <w:p w:rsidR="00F4407C" w:rsidRPr="00F4407C" w:rsidRDefault="00F4407C" w:rsidP="00F4407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b/>
          <w:color w:val="000000"/>
          <w:spacing w:val="1"/>
          <w:sz w:val="22"/>
          <w:szCs w:val="22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07D2C604">
            <wp:extent cx="2371725" cy="128651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pacing w:val="1"/>
          <w:sz w:val="28"/>
          <w:szCs w:val="20"/>
        </w:rPr>
        <w:br/>
      </w:r>
      <w:r w:rsidRPr="00F4407C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BE3261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90F19" w:rsidRPr="00874EDA" w:rsidRDefault="006F2762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r w:rsidRPr="00352835">
        <w:rPr>
          <w:rFonts w:cs="Segoe UI"/>
          <w:sz w:val="44"/>
          <w:szCs w:val="44"/>
        </w:rPr>
        <w:t>Mount</w:t>
      </w:r>
      <w:r w:rsidR="00033EBE" w:rsidRPr="00352835">
        <w:rPr>
          <w:rFonts w:cs="Segoe UI"/>
          <w:sz w:val="44"/>
          <w:szCs w:val="44"/>
        </w:rPr>
        <w:t>i</w:t>
      </w:r>
      <w:r w:rsidRPr="00352835">
        <w:rPr>
          <w:rFonts w:cs="Segoe UI"/>
          <w:sz w:val="44"/>
          <w:szCs w:val="44"/>
        </w:rPr>
        <w:t xml:space="preserve">ng the </w:t>
      </w:r>
      <w:r w:rsidR="00A43FBE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in a 19-inch </w:t>
      </w:r>
      <w:r w:rsidR="00A43FBE" w:rsidRPr="00352835">
        <w:rPr>
          <w:rFonts w:cs="Segoe UI"/>
          <w:sz w:val="44"/>
          <w:szCs w:val="44"/>
        </w:rPr>
        <w:t>R</w:t>
      </w:r>
      <w:r w:rsidRPr="00352835">
        <w:rPr>
          <w:rFonts w:cs="Segoe UI"/>
          <w:sz w:val="44"/>
          <w:szCs w:val="44"/>
        </w:rPr>
        <w:t>ack</w:t>
      </w:r>
      <w:bookmarkEnd w:id="16"/>
    </w:p>
    <w:p w:rsidR="00E20AB8" w:rsidRPr="00874EDA" w:rsidRDefault="00E20AB8" w:rsidP="00BE3261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090F19" w:rsidP="00C67EC3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FB7AE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E446D0" w:rsidRPr="00B5693C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996F19" w:rsidRPr="00B5693C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A47118"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 w:rsidR="00033C7E" w:rsidRPr="00874EDA">
        <w:rPr>
          <w:rFonts w:ascii="Segoe UI" w:hAnsi="Segoe UI" w:cs="Segoe UI"/>
          <w:bCs/>
          <w:sz w:val="28"/>
          <w:szCs w:val="28"/>
        </w:rPr>
        <w:t>. Insert screws and tighten then with a screwdriver to secure the brackets</w:t>
      </w:r>
      <w:r w:rsidR="00A47118" w:rsidRPr="00874EDA">
        <w:rPr>
          <w:rFonts w:ascii="Segoe UI" w:hAnsi="Segoe UI" w:cs="Segoe UI"/>
          <w:bCs/>
          <w:sz w:val="28"/>
          <w:szCs w:val="28"/>
        </w:rPr>
        <w:t>.</w:t>
      </w:r>
      <w:r w:rsidRPr="00874EDA">
        <w:rPr>
          <w:rFonts w:ascii="Segoe UI" w:hAnsi="Segoe UI" w:cs="Segoe UI"/>
          <w:bCs/>
          <w:sz w:val="28"/>
          <w:szCs w:val="28"/>
        </w:rPr>
        <w:t xml:space="preserve"> </w:t>
      </w:r>
    </w:p>
    <w:p w:rsidR="009917A0" w:rsidRPr="00874EDA" w:rsidRDefault="009917A0" w:rsidP="00CD5EDE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E20AB8" w:rsidRPr="00951B04" w:rsidRDefault="00E20AB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E20AB8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2D6FB7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2D6FB7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E446D0" w:rsidRPr="00B5693C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5693C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A47118" w:rsidRPr="00874EDA">
        <w:rPr>
          <w:rFonts w:ascii="Segoe UI" w:hAnsi="Segoe UI" w:cs="Segoe UI"/>
          <w:bCs/>
          <w:sz w:val="28"/>
          <w:szCs w:val="28"/>
        </w:rPr>
        <w:t>Place the switch on a rack sh</w:t>
      </w:r>
      <w:r w:rsidR="004C31D3" w:rsidRPr="00874EDA">
        <w:rPr>
          <w:rFonts w:ascii="Segoe UI" w:hAnsi="Segoe UI" w:cs="Segoe UI"/>
          <w:bCs/>
          <w:sz w:val="28"/>
          <w:szCs w:val="28"/>
        </w:rPr>
        <w:t>elf in the rack. Push it</w:t>
      </w:r>
      <w:r w:rsidR="00A47118" w:rsidRPr="00874EDA">
        <w:rPr>
          <w:rFonts w:ascii="Segoe UI" w:hAnsi="Segoe UI" w:cs="Segoe UI"/>
          <w:bCs/>
          <w:sz w:val="28"/>
          <w:szCs w:val="28"/>
        </w:rPr>
        <w:t xml:space="preserve"> in until the oval holes in the brackets align with the mounting holes in the rack posts.</w:t>
      </w:r>
    </w:p>
    <w:p w:rsidR="007D44E4" w:rsidRPr="00874EDA" w:rsidRDefault="00A4711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5693C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Pr="00874EDA">
        <w:rPr>
          <w:rFonts w:ascii="Segoe UI" w:hAnsi="Segoe UI" w:cs="Segoe UI"/>
          <w:bCs/>
          <w:sz w:val="28"/>
          <w:szCs w:val="28"/>
        </w:rPr>
        <w:t>bracke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ts to the </w:t>
      </w:r>
      <w:r w:rsidR="004C31D3" w:rsidRPr="00874EDA">
        <w:rPr>
          <w:rFonts w:ascii="Segoe UI" w:hAnsi="Segoe UI" w:cs="Segoe UI"/>
          <w:bCs/>
          <w:sz w:val="28"/>
          <w:szCs w:val="28"/>
        </w:rPr>
        <w:t>posts</w:t>
      </w:r>
      <w:r w:rsidRPr="00874EDA">
        <w:rPr>
          <w:rFonts w:ascii="Segoe UI" w:hAnsi="Segoe UI" w:cs="Segoe UI"/>
          <w:bCs/>
          <w:sz w:val="28"/>
          <w:szCs w:val="28"/>
        </w:rPr>
        <w:t>.</w:t>
      </w:r>
      <w:r w:rsidR="004C31D3" w:rsidRPr="00874EDA">
        <w:rPr>
          <w:rFonts w:ascii="Segoe UI" w:hAnsi="Segoe UI" w:cs="Segoe UI"/>
          <w:bCs/>
          <w:sz w:val="28"/>
          <w:szCs w:val="28"/>
        </w:rPr>
        <w:t xml:space="preserve"> Insert screws and tight</w:t>
      </w:r>
      <w:r w:rsidR="00943D84" w:rsidRPr="00874EDA">
        <w:rPr>
          <w:rFonts w:ascii="Segoe UI" w:hAnsi="Segoe UI" w:cs="Segoe UI"/>
          <w:bCs/>
          <w:sz w:val="28"/>
          <w:szCs w:val="28"/>
        </w:rPr>
        <w:t>en them</w:t>
      </w:r>
      <w:r w:rsidR="004C31D3" w:rsidRPr="00874EDA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193E8F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DF640E" w:rsidRPr="009B2456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7" w:name="_Toc447302473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17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5693C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Pr="00874ED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8" w:name="_Toc447302474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18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81516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="004D1B75" w:rsidRPr="00281516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447302475"/>
      <w:r w:rsidRPr="00352835">
        <w:rPr>
          <w:rFonts w:cs="Segoe UI"/>
          <w:sz w:val="44"/>
          <w:szCs w:val="44"/>
        </w:rPr>
        <w:t>Installing SFP Modules</w:t>
      </w:r>
      <w:bookmarkEnd w:id="19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1516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1516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1534B9" w:rsidRDefault="001534B9" w:rsidP="001534B9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1534B9" w:rsidRPr="00E660DD" w:rsidRDefault="001534B9" w:rsidP="001534B9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1534B9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0" w:name="_Toc447302476"/>
      <w:r w:rsidRPr="00874EDA">
        <w:rPr>
          <w:rFonts w:cs="Segoe UI"/>
          <w:sz w:val="56"/>
          <w:szCs w:val="52"/>
        </w:rPr>
        <w:t>Chapter 3</w:t>
      </w:r>
      <w:r w:rsidR="00F4407C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39FEB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0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1" w:name="_Toc447302477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1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  <w:bookmarkStart w:id="22" w:name="_Toc447302478"/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r w:rsidRPr="00874EDA">
        <w:rPr>
          <w:rFonts w:cs="Segoe UI"/>
          <w:sz w:val="44"/>
          <w:szCs w:val="44"/>
        </w:rPr>
        <w:t>Initial Switch Configuration Procedure</w:t>
      </w:r>
      <w:bookmarkEnd w:id="22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5633BB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332BE8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9: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3" w:name="_Toc441507508"/>
    <w:bookmarkStart w:id="24" w:name="_Toc447302479"/>
    <w:p w:rsidR="00420368" w:rsidRPr="00874EDA" w:rsidRDefault="00F4407C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A1D68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3"/>
      <w:r w:rsidR="005906D1" w:rsidRPr="00874EDA">
        <w:rPr>
          <w:rFonts w:cs="Segoe UI"/>
          <w:sz w:val="56"/>
          <w:lang w:eastAsia="zh-TW"/>
        </w:rPr>
        <w:t>g</w:t>
      </w:r>
      <w:bookmarkEnd w:id="24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1"/>
        <w:gridCol w:w="5393"/>
      </w:tblGrid>
      <w:tr w:rsidR="001B3581" w:rsidRPr="009D4A41" w:rsidTr="009D4A41">
        <w:trPr>
          <w:trHeight w:val="440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9D4A41">
        <w:trPr>
          <w:trHeight w:val="228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 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9D4A41">
        <w:trPr>
          <w:trHeight w:val="114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252" w:right="605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1B3581" w:rsidRPr="009D4A41" w:rsidTr="009D4A41">
        <w:trPr>
          <w:trHeight w:val="190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4. Check if the port is disabled in the configuration settings via WEB user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interface .</w:t>
            </w:r>
            <w:proofErr w:type="gramEnd"/>
          </w:p>
        </w:tc>
      </w:tr>
      <w:tr w:rsidR="001B3581" w:rsidRPr="009D4A41" w:rsidTr="009D4A41">
        <w:trPr>
          <w:trHeight w:val="2280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0B7D5D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0B7D5D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4. Check if the port is disabled in the configuration settings via WEB user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interface .</w:t>
            </w:r>
            <w:proofErr w:type="gramEnd"/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ADF" w:rsidRDefault="00C13ADF" w:rsidP="00431C69">
      <w:r>
        <w:separator/>
      </w:r>
    </w:p>
  </w:endnote>
  <w:endnote w:type="continuationSeparator" w:id="0">
    <w:p w:rsidR="00C13ADF" w:rsidRDefault="00C13ADF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41E0F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3BB" w:rsidRPr="005633BB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41E0F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3BB" w:rsidRPr="005633BB">
          <w:rPr>
            <w:noProof/>
            <w:lang w:val="zh-TW"/>
          </w:rPr>
          <w:t>13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7B0F5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33BB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ADF" w:rsidRDefault="00C13ADF" w:rsidP="00431C69">
      <w:r>
        <w:separator/>
      </w:r>
    </w:p>
  </w:footnote>
  <w:footnote w:type="continuationSeparator" w:id="0">
    <w:p w:rsidR="00C13ADF" w:rsidRDefault="00C13ADF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5088"/>
    <w:rsid w:val="00005893"/>
    <w:rsid w:val="0001053C"/>
    <w:rsid w:val="000133E6"/>
    <w:rsid w:val="00013834"/>
    <w:rsid w:val="000166B4"/>
    <w:rsid w:val="00017961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68B1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A82"/>
    <w:rsid w:val="00145D47"/>
    <w:rsid w:val="00152E1A"/>
    <w:rsid w:val="001534B9"/>
    <w:rsid w:val="00155C6A"/>
    <w:rsid w:val="0015725D"/>
    <w:rsid w:val="00160E84"/>
    <w:rsid w:val="0016255D"/>
    <w:rsid w:val="001663E2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57CC"/>
    <w:rsid w:val="0024222F"/>
    <w:rsid w:val="0024261F"/>
    <w:rsid w:val="002518E1"/>
    <w:rsid w:val="002529C1"/>
    <w:rsid w:val="002733D9"/>
    <w:rsid w:val="00276401"/>
    <w:rsid w:val="00277FCA"/>
    <w:rsid w:val="002806B8"/>
    <w:rsid w:val="00281516"/>
    <w:rsid w:val="00282049"/>
    <w:rsid w:val="0028433C"/>
    <w:rsid w:val="00290BEB"/>
    <w:rsid w:val="002A22B2"/>
    <w:rsid w:val="002A53D5"/>
    <w:rsid w:val="002A5951"/>
    <w:rsid w:val="002B264A"/>
    <w:rsid w:val="002B4CA7"/>
    <w:rsid w:val="002C6BBC"/>
    <w:rsid w:val="002D6FB7"/>
    <w:rsid w:val="002E090D"/>
    <w:rsid w:val="002E2CF1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32BE8"/>
    <w:rsid w:val="00341F64"/>
    <w:rsid w:val="00345630"/>
    <w:rsid w:val="00347BE5"/>
    <w:rsid w:val="00350924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2919"/>
    <w:rsid w:val="003836C4"/>
    <w:rsid w:val="003879F0"/>
    <w:rsid w:val="00390B93"/>
    <w:rsid w:val="00391EBA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BA4"/>
    <w:rsid w:val="003F0475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668FA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28F"/>
    <w:rsid w:val="00533402"/>
    <w:rsid w:val="0054606F"/>
    <w:rsid w:val="00556AAD"/>
    <w:rsid w:val="0056062E"/>
    <w:rsid w:val="005633BB"/>
    <w:rsid w:val="0056460B"/>
    <w:rsid w:val="005669E4"/>
    <w:rsid w:val="005700B5"/>
    <w:rsid w:val="00570246"/>
    <w:rsid w:val="0057400E"/>
    <w:rsid w:val="00577FCD"/>
    <w:rsid w:val="00582F30"/>
    <w:rsid w:val="00583D6B"/>
    <w:rsid w:val="00585CED"/>
    <w:rsid w:val="005906D1"/>
    <w:rsid w:val="005912E1"/>
    <w:rsid w:val="005A01F2"/>
    <w:rsid w:val="005B1B08"/>
    <w:rsid w:val="005B6D12"/>
    <w:rsid w:val="005C3694"/>
    <w:rsid w:val="005D0F3A"/>
    <w:rsid w:val="005D2B83"/>
    <w:rsid w:val="005D7EBB"/>
    <w:rsid w:val="005E5B8A"/>
    <w:rsid w:val="005F0382"/>
    <w:rsid w:val="005F054E"/>
    <w:rsid w:val="005F2600"/>
    <w:rsid w:val="005F2EA3"/>
    <w:rsid w:val="00600D29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7DF9"/>
    <w:rsid w:val="006E2812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6938"/>
    <w:rsid w:val="00782C15"/>
    <w:rsid w:val="00783D40"/>
    <w:rsid w:val="00796041"/>
    <w:rsid w:val="007B0F5A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5FDF"/>
    <w:rsid w:val="00826812"/>
    <w:rsid w:val="00831186"/>
    <w:rsid w:val="0084146A"/>
    <w:rsid w:val="00842BD3"/>
    <w:rsid w:val="00853D6B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7258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3570"/>
    <w:rsid w:val="00935EA6"/>
    <w:rsid w:val="009372B9"/>
    <w:rsid w:val="00937CAA"/>
    <w:rsid w:val="00940A5E"/>
    <w:rsid w:val="009429DA"/>
    <w:rsid w:val="00943712"/>
    <w:rsid w:val="00943D84"/>
    <w:rsid w:val="00945A1D"/>
    <w:rsid w:val="00946C49"/>
    <w:rsid w:val="00951B04"/>
    <w:rsid w:val="00961CD0"/>
    <w:rsid w:val="0096368E"/>
    <w:rsid w:val="00965A7E"/>
    <w:rsid w:val="009714AF"/>
    <w:rsid w:val="00973B9E"/>
    <w:rsid w:val="00975C32"/>
    <w:rsid w:val="00981477"/>
    <w:rsid w:val="009917A0"/>
    <w:rsid w:val="00992C91"/>
    <w:rsid w:val="00996AE3"/>
    <w:rsid w:val="00996F19"/>
    <w:rsid w:val="009979D1"/>
    <w:rsid w:val="009A343C"/>
    <w:rsid w:val="009A4379"/>
    <w:rsid w:val="009B00F7"/>
    <w:rsid w:val="009B1D24"/>
    <w:rsid w:val="009B2456"/>
    <w:rsid w:val="009B256C"/>
    <w:rsid w:val="009B6F23"/>
    <w:rsid w:val="009C39D5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4146C"/>
    <w:rsid w:val="00A42851"/>
    <w:rsid w:val="00A42B9E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2398"/>
    <w:rsid w:val="00A97159"/>
    <w:rsid w:val="00AA140B"/>
    <w:rsid w:val="00AA2DC6"/>
    <w:rsid w:val="00AA3396"/>
    <w:rsid w:val="00AA4758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4B6"/>
    <w:rsid w:val="00AF2813"/>
    <w:rsid w:val="00AF632C"/>
    <w:rsid w:val="00B02AA9"/>
    <w:rsid w:val="00B032C6"/>
    <w:rsid w:val="00B0619A"/>
    <w:rsid w:val="00B06A9F"/>
    <w:rsid w:val="00B17BD3"/>
    <w:rsid w:val="00B25C5A"/>
    <w:rsid w:val="00B3044E"/>
    <w:rsid w:val="00B32224"/>
    <w:rsid w:val="00B33D5D"/>
    <w:rsid w:val="00B4704A"/>
    <w:rsid w:val="00B50BBF"/>
    <w:rsid w:val="00B54AF3"/>
    <w:rsid w:val="00B5693C"/>
    <w:rsid w:val="00B60466"/>
    <w:rsid w:val="00B66214"/>
    <w:rsid w:val="00B707CA"/>
    <w:rsid w:val="00B75EEC"/>
    <w:rsid w:val="00B769E1"/>
    <w:rsid w:val="00B812EE"/>
    <w:rsid w:val="00B86718"/>
    <w:rsid w:val="00B90D11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E3261"/>
    <w:rsid w:val="00BE40E4"/>
    <w:rsid w:val="00BE5254"/>
    <w:rsid w:val="00BE541E"/>
    <w:rsid w:val="00BE7FD0"/>
    <w:rsid w:val="00BF19AB"/>
    <w:rsid w:val="00BF78C0"/>
    <w:rsid w:val="00BF79BE"/>
    <w:rsid w:val="00BF7D50"/>
    <w:rsid w:val="00C01DE0"/>
    <w:rsid w:val="00C07DA0"/>
    <w:rsid w:val="00C07E21"/>
    <w:rsid w:val="00C12276"/>
    <w:rsid w:val="00C13ADF"/>
    <w:rsid w:val="00C14478"/>
    <w:rsid w:val="00C15FE8"/>
    <w:rsid w:val="00C16E35"/>
    <w:rsid w:val="00C214EE"/>
    <w:rsid w:val="00C23C31"/>
    <w:rsid w:val="00C31CFF"/>
    <w:rsid w:val="00C41E0F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848BB"/>
    <w:rsid w:val="00C9160C"/>
    <w:rsid w:val="00C9522B"/>
    <w:rsid w:val="00C97971"/>
    <w:rsid w:val="00CA6366"/>
    <w:rsid w:val="00CB1EA3"/>
    <w:rsid w:val="00CB2A72"/>
    <w:rsid w:val="00CC254E"/>
    <w:rsid w:val="00CC3F73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1998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4B55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4010F"/>
    <w:rsid w:val="00E446D0"/>
    <w:rsid w:val="00E4472B"/>
    <w:rsid w:val="00E50458"/>
    <w:rsid w:val="00E546BF"/>
    <w:rsid w:val="00E5532B"/>
    <w:rsid w:val="00E55F7B"/>
    <w:rsid w:val="00E60330"/>
    <w:rsid w:val="00E61F33"/>
    <w:rsid w:val="00E67E45"/>
    <w:rsid w:val="00E71F23"/>
    <w:rsid w:val="00E72943"/>
    <w:rsid w:val="00E76685"/>
    <w:rsid w:val="00E83298"/>
    <w:rsid w:val="00E838E8"/>
    <w:rsid w:val="00E8445B"/>
    <w:rsid w:val="00E8642D"/>
    <w:rsid w:val="00E908CC"/>
    <w:rsid w:val="00E93168"/>
    <w:rsid w:val="00E95A4D"/>
    <w:rsid w:val="00EA1127"/>
    <w:rsid w:val="00EA1BE9"/>
    <w:rsid w:val="00EA7621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30F1"/>
    <w:rsid w:val="00F25809"/>
    <w:rsid w:val="00F26976"/>
    <w:rsid w:val="00F26C2B"/>
    <w:rsid w:val="00F302A7"/>
    <w:rsid w:val="00F40C65"/>
    <w:rsid w:val="00F43C0F"/>
    <w:rsid w:val="00F4407C"/>
    <w:rsid w:val="00F500CD"/>
    <w:rsid w:val="00F51A65"/>
    <w:rsid w:val="00F538B2"/>
    <w:rsid w:val="00F55CED"/>
    <w:rsid w:val="00F615FE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327A7FD-8753-4E16-93EA-71D0D57A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BE67-4F88-489E-8590-CE23D616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2012</Words>
  <Characters>11475</Characters>
  <Application>Microsoft Office Word</Application>
  <DocSecurity>0</DocSecurity>
  <Lines>95</Lines>
  <Paragraphs>26</Paragraphs>
  <ScaleCrop>false</ScaleCrop>
  <Company/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6</cp:revision>
  <dcterms:created xsi:type="dcterms:W3CDTF">2019-01-09T06:42:00Z</dcterms:created>
  <dcterms:modified xsi:type="dcterms:W3CDTF">2019-09-25T03:19:00Z</dcterms:modified>
</cp:coreProperties>
</file>